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6A7" w:rsidRPr="00714586" w:rsidRDefault="002916A7">
      <w:pPr>
        <w:jc w:val="right"/>
        <w:rPr>
          <w:b/>
          <w:sz w:val="18"/>
          <w:szCs w:val="18"/>
        </w:rPr>
      </w:pPr>
      <w:r w:rsidRPr="00714586">
        <w:rPr>
          <w:b/>
          <w:sz w:val="18"/>
          <w:szCs w:val="18"/>
        </w:rPr>
        <w:t xml:space="preserve">Anlage </w:t>
      </w:r>
      <w:r w:rsidR="00DD7157" w:rsidRPr="00714586">
        <w:rPr>
          <w:b/>
          <w:sz w:val="18"/>
          <w:szCs w:val="18"/>
        </w:rPr>
        <w:t>8</w:t>
      </w:r>
    </w:p>
    <w:p w:rsidR="009B4FA8" w:rsidRPr="009B4FA8" w:rsidRDefault="009B4FA8">
      <w:pPr>
        <w:jc w:val="right"/>
        <w:rPr>
          <w:sz w:val="18"/>
          <w:szCs w:val="18"/>
        </w:rPr>
      </w:pPr>
      <w:r>
        <w:rPr>
          <w:sz w:val="18"/>
          <w:szCs w:val="18"/>
        </w:rPr>
        <w:t>(zu den Nummern 6.2 und 8)</w:t>
      </w:r>
    </w:p>
    <w:p w:rsidR="002916A7" w:rsidRDefault="002916A7">
      <w:pPr>
        <w:jc w:val="right"/>
        <w:rPr>
          <w:sz w:val="18"/>
          <w:szCs w:val="18"/>
        </w:rPr>
      </w:pPr>
    </w:p>
    <w:p w:rsidR="002916A7" w:rsidRPr="002916A7" w:rsidRDefault="002916A7">
      <w:pPr>
        <w:jc w:val="right"/>
        <w:rPr>
          <w:sz w:val="18"/>
          <w:szCs w:val="18"/>
        </w:rPr>
      </w:pPr>
    </w:p>
    <w:p w:rsidR="00FA3F31" w:rsidRDefault="00FA3F31">
      <w:pPr>
        <w:jc w:val="right"/>
      </w:pPr>
      <w:r>
        <w:t>....................................................</w:t>
      </w:r>
    </w:p>
    <w:p w:rsidR="00FA3F31" w:rsidRDefault="00FA3F31">
      <w:pPr>
        <w:jc w:val="right"/>
      </w:pPr>
      <w:r>
        <w:t>Ort, Datum</w:t>
      </w:r>
    </w:p>
    <w:p w:rsidR="00FA3F31" w:rsidRDefault="00FA3F31">
      <w:r>
        <w:t>......................................</w:t>
      </w:r>
    </w:p>
    <w:p w:rsidR="00FA3F31" w:rsidRDefault="00FA3F31">
      <w:r>
        <w:t>Zuwendungsempfänger</w:t>
      </w:r>
    </w:p>
    <w:p w:rsidR="00FA3F31" w:rsidRDefault="00FA3F31"/>
    <w:p w:rsidR="00FA3F31" w:rsidRDefault="00FA3F31"/>
    <w:p w:rsidR="00FA3F31" w:rsidRDefault="00FA3F31"/>
    <w:p w:rsidR="00FA3F31" w:rsidRDefault="00FA3F31"/>
    <w:p w:rsidR="00FA3F31" w:rsidRDefault="00FA3F31"/>
    <w:p w:rsidR="00FA3F31" w:rsidRDefault="00FA3F31"/>
    <w:p w:rsidR="00FA3F31" w:rsidRDefault="00FA3F31">
      <w:r>
        <w:t>(Bewilligungsbehörde)</w:t>
      </w:r>
    </w:p>
    <w:p w:rsidR="00FA3F31" w:rsidRDefault="00FA3F31"/>
    <w:p w:rsidR="00FA3F31" w:rsidRDefault="00FA3F31"/>
    <w:p w:rsidR="00FA3F31" w:rsidRDefault="00FA3F31">
      <w:pPr>
        <w:pStyle w:val="berschrift1"/>
      </w:pPr>
      <w:r>
        <w:t xml:space="preserve">Nachweis über die </w:t>
      </w:r>
      <w:r w:rsidR="00274434">
        <w:t>z</w:t>
      </w:r>
      <w:r>
        <w:t>weckentsprechende Verwendung von Gegenständen</w:t>
      </w:r>
    </w:p>
    <w:p w:rsidR="00FA3F31" w:rsidRDefault="00FA3F31"/>
    <w:p w:rsidR="00FA3F31" w:rsidRDefault="00FA3F31"/>
    <w:p w:rsidR="007C32AF" w:rsidRDefault="00FA3F31">
      <w:pPr>
        <w:ind w:left="705" w:hanging="705"/>
      </w:pPr>
      <w:r>
        <w:t>Betr.:</w:t>
      </w:r>
      <w:r>
        <w:tab/>
        <w:t>Zuwendungen für Investitionen zur Verbesserung de</w:t>
      </w:r>
      <w:r w:rsidR="007C32AF">
        <w:t xml:space="preserve">s </w:t>
      </w:r>
      <w:r w:rsidR="00EC16C2">
        <w:t>Schienenpersonennahverkehrs</w:t>
      </w:r>
      <w:r w:rsidR="007C32AF">
        <w:t xml:space="preserve"> im Land Mecklenburg-Vorpommern </w:t>
      </w:r>
      <w:r w:rsidR="009B4FA8">
        <w:t xml:space="preserve">(Investive Schienenpersonennahverkehrsförderrichtlinie - </w:t>
      </w:r>
      <w:proofErr w:type="spellStart"/>
      <w:r w:rsidR="007C32AF">
        <w:t>Invest</w:t>
      </w:r>
      <w:r w:rsidR="00EC16C2">
        <w:t>S</w:t>
      </w:r>
      <w:r w:rsidR="007C32AF">
        <w:t>PNV</w:t>
      </w:r>
      <w:r w:rsidR="009B4FA8">
        <w:t>Fö</w:t>
      </w:r>
      <w:r w:rsidR="007C32AF">
        <w:t>RL</w:t>
      </w:r>
      <w:proofErr w:type="spellEnd"/>
      <w:r w:rsidR="00EC16C2">
        <w:t xml:space="preserve"> M-V</w:t>
      </w:r>
      <w:r w:rsidR="007C32AF">
        <w:t>)</w:t>
      </w:r>
    </w:p>
    <w:p w:rsidR="007C32AF" w:rsidRDefault="007C32AF">
      <w:pPr>
        <w:ind w:left="705" w:hanging="705"/>
      </w:pPr>
    </w:p>
    <w:p w:rsidR="007C32AF" w:rsidRDefault="00FA3F31">
      <w:pPr>
        <w:ind w:left="705" w:hanging="705"/>
      </w:pPr>
      <w:r>
        <w:tab/>
      </w:r>
    </w:p>
    <w:p w:rsidR="007C32AF" w:rsidRDefault="007C32AF">
      <w:pPr>
        <w:ind w:left="705" w:hanging="705"/>
      </w:pPr>
      <w:r>
        <w:t xml:space="preserve">        </w:t>
      </w:r>
    </w:p>
    <w:p w:rsidR="00FA3F31" w:rsidRDefault="007C32AF">
      <w:pPr>
        <w:ind w:left="705" w:hanging="705"/>
      </w:pPr>
      <w:r>
        <w:t xml:space="preserve">           </w:t>
      </w:r>
      <w:r w:rsidR="00FA3F31">
        <w:t>hier: .........................................................................................................................</w:t>
      </w:r>
    </w:p>
    <w:p w:rsidR="00FA3F31" w:rsidRDefault="00FA3F31">
      <w:r>
        <w:tab/>
        <w:t xml:space="preserve">(Bezeichnung der durchgeführten </w:t>
      </w:r>
      <w:r w:rsidR="007C32AF">
        <w:t>Maßnahme)</w:t>
      </w:r>
    </w:p>
    <w:p w:rsidR="00FA3F31" w:rsidRDefault="00FA3F31"/>
    <w:p w:rsidR="00FA3F31" w:rsidRDefault="00FA3F31"/>
    <w:p w:rsidR="00FA3F31" w:rsidRDefault="00FA3F31">
      <w:r>
        <w:t>..................................................................................</w:t>
      </w:r>
      <w:bookmarkStart w:id="0" w:name="_GoBack"/>
      <w:bookmarkEnd w:id="0"/>
      <w:r>
        <w:t xml:space="preserve">...... .................. (Bescheid[e]) des </w:t>
      </w:r>
    </w:p>
    <w:p w:rsidR="00FA3F31" w:rsidRDefault="00FA3F31"/>
    <w:p w:rsidR="00FA3F31" w:rsidRDefault="00FA3F31">
      <w:r>
        <w:t>....................................................................................................(Bewilligungsbehörde)</w:t>
      </w:r>
    </w:p>
    <w:p w:rsidR="00FA3F31" w:rsidRDefault="00FA3F31"/>
    <w:p w:rsidR="00FA3F31" w:rsidRDefault="00FA3F31">
      <w:r>
        <w:t>vom ......................................... AZ.: ..........................................................</w:t>
      </w:r>
    </w:p>
    <w:p w:rsidR="00FA3F31" w:rsidRDefault="00FA3F31"/>
    <w:p w:rsidR="00FA3F31" w:rsidRDefault="00FA3F31">
      <w:r>
        <w:t>über ............................................. (Gesamtzuwendung)</w:t>
      </w:r>
    </w:p>
    <w:p w:rsidR="00FA3F31" w:rsidRDefault="00FA3F31"/>
    <w:p w:rsidR="00FA3F31" w:rsidRDefault="00FA3F31">
      <w:r>
        <w:t xml:space="preserve">Tag des Abschlusses der o. a. </w:t>
      </w:r>
      <w:r w:rsidR="007C32AF">
        <w:t>Maßnahme</w:t>
      </w:r>
      <w:r>
        <w:t>: ........................................................................</w:t>
      </w:r>
    </w:p>
    <w:p w:rsidR="00FA3F31" w:rsidRDefault="00FA3F31"/>
    <w:p w:rsidR="00FA3F31" w:rsidRDefault="00FA3F31"/>
    <w:p w:rsidR="00FA3F31" w:rsidRDefault="00FA3F31">
      <w:pPr>
        <w:numPr>
          <w:ilvl w:val="0"/>
          <w:numId w:val="1"/>
        </w:numPr>
        <w:tabs>
          <w:tab w:val="clear" w:pos="705"/>
          <w:tab w:val="num" w:pos="426"/>
        </w:tabs>
        <w:rPr>
          <w:b/>
        </w:rPr>
      </w:pPr>
      <w:r>
        <w:rPr>
          <w:b/>
        </w:rPr>
        <w:t>Angaben zum Nachweis</w:t>
      </w:r>
    </w:p>
    <w:p w:rsidR="00FA3F31" w:rsidRDefault="00FA3F31"/>
    <w:p w:rsidR="00FA3F31" w:rsidRDefault="00FA3F31">
      <w:r>
        <w:t>Hiermit wird der Nachweis über die zweckentsprechende Verwendung von Gegenständen anlässlich</w:t>
      </w:r>
    </w:p>
    <w:p w:rsidR="00FA3F31" w:rsidRDefault="00FA3F31"/>
    <w:p w:rsidR="00FA3F31" w:rsidRDefault="00EC16C2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179705</wp:posOffset>
                </wp:positionH>
                <wp:positionV relativeFrom="paragraph">
                  <wp:posOffset>52705</wp:posOffset>
                </wp:positionV>
                <wp:extent cx="91440" cy="91440"/>
                <wp:effectExtent l="13335" t="11430" r="9525" b="1143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76239" id="Rectangle 2" o:spid="_x0000_s1026" style="position:absolute;margin-left:14.15pt;margin-top:4.15pt;width:7.2pt;height: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" o:allowincell="f"/>
            </w:pict>
          </mc:Fallback>
        </mc:AlternateContent>
      </w:r>
      <w:r w:rsidR="00FA3F31">
        <w:tab/>
        <w:t>des Erreichens der Mitte der festgelegten Zweckbindungsdauer</w:t>
      </w:r>
    </w:p>
    <w:p w:rsidR="00FA3F31" w:rsidRDefault="00FA3F31"/>
    <w:p w:rsidR="00FA3F31" w:rsidRDefault="00EC16C2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50800</wp:posOffset>
                </wp:positionV>
                <wp:extent cx="91440" cy="91440"/>
                <wp:effectExtent l="11430" t="7620" r="11430" b="571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45678D" id="Rectangle 3" o:spid="_x0000_s1026" style="position:absolute;margin-left:14pt;margin-top:4pt;width:7.2pt;height:7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" o:allowincell="f"/>
            </w:pict>
          </mc:Fallback>
        </mc:AlternateContent>
      </w:r>
      <w:r w:rsidR="00FA3F31">
        <w:tab/>
        <w:t>des Endes der festgelegten Zweckbindungsdauer</w:t>
      </w:r>
    </w:p>
    <w:p w:rsidR="00FA3F31" w:rsidRDefault="00FA3F31"/>
    <w:p w:rsidR="00FA3F31" w:rsidRDefault="00FA3F31">
      <w:r>
        <w:t xml:space="preserve">nach durchgeführter </w:t>
      </w:r>
      <w:r w:rsidR="007C32AF">
        <w:t>Maßnahme</w:t>
      </w:r>
      <w:r>
        <w:t xml:space="preserve"> vorgelegt.</w:t>
      </w:r>
    </w:p>
    <w:p w:rsidR="00FA3F31" w:rsidRDefault="00FA3F31"/>
    <w:p w:rsidR="00DD7157" w:rsidRDefault="00DD7157" w:rsidP="00DD7157">
      <w:pPr>
        <w:jc w:val="right"/>
        <w:rPr>
          <w:sz w:val="18"/>
          <w:szCs w:val="18"/>
        </w:rPr>
      </w:pPr>
    </w:p>
    <w:p w:rsidR="00FA3F31" w:rsidRDefault="00FA3F31"/>
    <w:p w:rsidR="00DD7157" w:rsidRDefault="00DD7157"/>
    <w:p w:rsidR="00FA3F31" w:rsidRDefault="00FA3F31">
      <w:r>
        <w:t>Der Nachweis wird anhand folgender Unterlagen geführt: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/>
    <w:p w:rsidR="00FA3F31" w:rsidRDefault="00FA3F31">
      <w:r>
        <w:t>.................................</w:t>
      </w:r>
      <w:r>
        <w:tab/>
      </w:r>
      <w:r>
        <w:tab/>
      </w:r>
      <w:r>
        <w:tab/>
      </w:r>
      <w:r>
        <w:tab/>
        <w:t>.................................................................</w:t>
      </w:r>
    </w:p>
    <w:p w:rsidR="00FA3F31" w:rsidRDefault="00FA3F31">
      <w:pPr>
        <w:pStyle w:val="Textkrper-Zeileneinzug"/>
      </w:pPr>
      <w:r>
        <w:t>Ort, Datum</w:t>
      </w:r>
      <w:r>
        <w:tab/>
        <w:t>Rechtsverbindliche Unterschrift des</w:t>
      </w:r>
      <w:r>
        <w:br/>
        <w:t>Zuwendungsempfängers</w:t>
      </w:r>
    </w:p>
    <w:p w:rsidR="00FA3F31" w:rsidRDefault="00FA3F31"/>
    <w:p w:rsidR="00FA3F31" w:rsidRDefault="00FA3F31"/>
    <w:p w:rsidR="00FA3F31" w:rsidRDefault="00FA3F31">
      <w:pPr>
        <w:tabs>
          <w:tab w:val="left" w:pos="426"/>
        </w:tabs>
      </w:pPr>
      <w:r>
        <w:t>2.</w:t>
      </w:r>
      <w:r>
        <w:tab/>
        <w:t>Ergebnis der Prüfung durch die Bewilligungsbehörde</w:t>
      </w:r>
    </w:p>
    <w:p w:rsidR="00FA3F31" w:rsidRDefault="00FA3F31"/>
    <w:p w:rsidR="00FA3F31" w:rsidRDefault="00FA3F31">
      <w:r>
        <w:t>Der Nachweis der zweckentsprechenden Verwendung wurde anhand der vorliegenden Unterlagen geprüft. Es ergaben sich keine/folgende*) Beanstandungen: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>
      <w:r>
        <w:t>............................................................................................................................................</w:t>
      </w:r>
    </w:p>
    <w:p w:rsidR="00FA3F31" w:rsidRDefault="00FA3F31"/>
    <w:p w:rsidR="00FA3F31" w:rsidRDefault="00FA3F31"/>
    <w:p w:rsidR="00FA3F31" w:rsidRDefault="00FA3F31">
      <w:r>
        <w:t>................................................</w:t>
      </w:r>
      <w:r>
        <w:tab/>
      </w:r>
      <w:r>
        <w:tab/>
      </w:r>
      <w:r>
        <w:tab/>
      </w:r>
      <w:r>
        <w:tab/>
        <w:t>.......................................................</w:t>
      </w:r>
    </w:p>
    <w:p w:rsidR="00FA3F31" w:rsidRDefault="00FA3F31">
      <w:r>
        <w:t>Ort,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Unterschrift, Amtsbezeichnung</w:t>
      </w:r>
    </w:p>
    <w:p w:rsidR="00FA3F31" w:rsidRDefault="00FA3F31"/>
    <w:p w:rsidR="00FA3F31" w:rsidRDefault="00EC16C2">
      <w:pPr>
        <w:rPr>
          <w:sz w:val="12"/>
        </w:rPr>
      </w:pPr>
      <w:r>
        <w:rPr>
          <w:noProof/>
          <w:sz w:val="1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76835</wp:posOffset>
                </wp:positionV>
                <wp:extent cx="5852160" cy="0"/>
                <wp:effectExtent l="9525" t="9525" r="5715" b="952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EED9B" id="Line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4pt,6.05pt" to="46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" o:allowincell="f"/>
            </w:pict>
          </mc:Fallback>
        </mc:AlternateContent>
      </w:r>
    </w:p>
    <w:p w:rsidR="00FA3F31" w:rsidRDefault="00EC16C2">
      <w:pPr>
        <w:tabs>
          <w:tab w:val="left" w:pos="426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27305</wp:posOffset>
                </wp:positionV>
                <wp:extent cx="91440" cy="91440"/>
                <wp:effectExtent l="9525" t="9525" r="13335" b="1333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" cy="91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46284" id="Rectangle 4" o:spid="_x0000_s1026" style="position:absolute;margin-left:1.1pt;margin-top:2.15pt;width:7.2pt;height: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" o:allowincell="f"/>
            </w:pict>
          </mc:Fallback>
        </mc:AlternateContent>
      </w:r>
      <w:r w:rsidR="00FA3F31">
        <w:tab/>
        <w:t>Zutreffendes ankreuzen</w:t>
      </w:r>
    </w:p>
    <w:p w:rsidR="00FA3F31" w:rsidRDefault="00FA3F31">
      <w:pPr>
        <w:tabs>
          <w:tab w:val="left" w:pos="426"/>
        </w:tabs>
      </w:pPr>
      <w:r>
        <w:lastRenderedPageBreak/>
        <w:t>*)</w:t>
      </w:r>
      <w:r>
        <w:tab/>
        <w:t xml:space="preserve">Nichtzutreffendes </w:t>
      </w:r>
      <w:r w:rsidR="00DD7157">
        <w:t xml:space="preserve">bitte </w:t>
      </w:r>
      <w:r>
        <w:t>streichen</w:t>
      </w:r>
    </w:p>
    <w:sectPr w:rsidR="00FA3F31" w:rsidSect="006B5DC1">
      <w:pgSz w:w="11907" w:h="16840" w:code="9"/>
      <w:pgMar w:top="1134" w:right="1134" w:bottom="1134" w:left="1418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D0457"/>
    <w:multiLevelType w:val="singleLevel"/>
    <w:tmpl w:val="365E3DB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F31"/>
    <w:rsid w:val="000607BC"/>
    <w:rsid w:val="001474F3"/>
    <w:rsid w:val="00274434"/>
    <w:rsid w:val="002916A7"/>
    <w:rsid w:val="002C7214"/>
    <w:rsid w:val="002E03C7"/>
    <w:rsid w:val="00371CC5"/>
    <w:rsid w:val="006B5DC1"/>
    <w:rsid w:val="00713960"/>
    <w:rsid w:val="00714586"/>
    <w:rsid w:val="007C32AF"/>
    <w:rsid w:val="00883781"/>
    <w:rsid w:val="008B5EE0"/>
    <w:rsid w:val="009B4FA8"/>
    <w:rsid w:val="00BD0998"/>
    <w:rsid w:val="00DD7157"/>
    <w:rsid w:val="00EC16C2"/>
    <w:rsid w:val="00F5127A"/>
    <w:rsid w:val="00FA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751DF6"/>
  <w15:docId w15:val="{E7281F91-6353-4487-B07B-6B71D3EF5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B5DC1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6B5DC1"/>
    <w:pPr>
      <w:keepNext/>
      <w:jc w:val="center"/>
      <w:outlineLvl w:val="0"/>
    </w:pPr>
    <w:rPr>
      <w:b/>
      <w:sz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rsid w:val="006B5DC1"/>
    <w:pPr>
      <w:ind w:left="4956" w:hanging="4956"/>
    </w:pPr>
  </w:style>
  <w:style w:type="paragraph" w:styleId="Sprechblasentext">
    <w:name w:val="Balloon Text"/>
    <w:basedOn w:val="Standard"/>
    <w:link w:val="SprechblasentextZchn"/>
    <w:semiHidden/>
    <w:unhideWhenUsed/>
    <w:rsid w:val="00EC16C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EC16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159</Words>
  <Characters>4099</Characters>
  <Application>Microsoft Office Word</Application>
  <DocSecurity>0</DocSecurity>
  <Lines>34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LS</Company>
  <LinksUpToDate>false</LinksUpToDate>
  <CharactersWithSpaces>4250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 R.</dc:creator>
  <cp:lastModifiedBy>Burkhardt, N</cp:lastModifiedBy>
  <cp:revision>3</cp:revision>
  <cp:lastPrinted>2004-02-06T06:25:00Z</cp:lastPrinted>
  <dcterms:created xsi:type="dcterms:W3CDTF">2020-01-06T13:43:00Z</dcterms:created>
  <dcterms:modified xsi:type="dcterms:W3CDTF">2020-01-10T07:08:00Z</dcterms:modified>
</cp:coreProperties>
</file>